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D6C5D" w14:textId="77777777" w:rsidR="00345DEC" w:rsidRPr="00345DEC" w:rsidRDefault="00A31870" w:rsidP="00345DEC">
      <w:pPr>
        <w:pStyle w:val="Heading2"/>
        <w:spacing w:before="0" w:line="240" w:lineRule="auto"/>
        <w:rPr>
          <w:rFonts w:asciiTheme="minorHAnsi" w:hAnsiTheme="minorHAnsi"/>
          <w:sz w:val="24"/>
          <w:szCs w:val="24"/>
        </w:rPr>
      </w:pPr>
      <w:r w:rsidRPr="00345DEC">
        <w:rPr>
          <w:rFonts w:asciiTheme="minorHAnsi" w:hAnsiTheme="minorHAnsi"/>
          <w:sz w:val="24"/>
          <w:szCs w:val="24"/>
        </w:rPr>
        <w:t>Media Alert</w:t>
      </w:r>
    </w:p>
    <w:p w14:paraId="0AC313CA" w14:textId="77777777" w:rsidR="00345DEC" w:rsidRPr="00345DEC" w:rsidRDefault="00345DEC" w:rsidP="00345DEC">
      <w:pPr>
        <w:spacing w:after="0" w:line="240" w:lineRule="auto"/>
        <w:rPr>
          <w:b/>
        </w:rPr>
      </w:pPr>
    </w:p>
    <w:p w14:paraId="78DAE45A" w14:textId="77777777" w:rsidR="0035580F" w:rsidRPr="00345DEC" w:rsidRDefault="0041109C" w:rsidP="00345DEC">
      <w:pPr>
        <w:spacing w:after="0" w:line="240" w:lineRule="auto"/>
        <w:jc w:val="center"/>
        <w:rPr>
          <w:rFonts w:cs="Times New Roman"/>
          <w:b/>
          <w:caps/>
          <w:sz w:val="24"/>
          <w:szCs w:val="24"/>
        </w:rPr>
      </w:pPr>
      <w:r w:rsidRPr="00345DEC">
        <w:rPr>
          <w:rFonts w:cs="Times New Roman"/>
          <w:b/>
          <w:caps/>
          <w:sz w:val="24"/>
          <w:szCs w:val="24"/>
        </w:rPr>
        <w:t>A conversation with Deborah Dunsire, CEO Envivo Pharmaceuticals</w:t>
      </w:r>
    </w:p>
    <w:p w14:paraId="007744D7" w14:textId="77777777" w:rsidR="0041109C" w:rsidRPr="00345DEC" w:rsidRDefault="009507C2" w:rsidP="00C07070">
      <w:pPr>
        <w:spacing w:after="0" w:line="240" w:lineRule="auto"/>
        <w:jc w:val="center"/>
        <w:rPr>
          <w:rFonts w:cs="Times New Roman"/>
          <w:b/>
          <w:caps/>
          <w:sz w:val="24"/>
          <w:szCs w:val="24"/>
        </w:rPr>
      </w:pPr>
      <w:r w:rsidRPr="00345DEC">
        <w:rPr>
          <w:rFonts w:cs="Times New Roman"/>
          <w:b/>
          <w:caps/>
          <w:sz w:val="24"/>
          <w:szCs w:val="24"/>
        </w:rPr>
        <w:t>“</w:t>
      </w:r>
      <w:r w:rsidR="0041109C" w:rsidRPr="00345DEC">
        <w:rPr>
          <w:rFonts w:cs="Times New Roman"/>
          <w:b/>
          <w:caps/>
          <w:sz w:val="24"/>
          <w:szCs w:val="24"/>
        </w:rPr>
        <w:t>TRanslating Science into Business</w:t>
      </w:r>
      <w:r w:rsidRPr="00345DEC">
        <w:rPr>
          <w:rFonts w:cs="Times New Roman"/>
          <w:b/>
          <w:caps/>
          <w:sz w:val="24"/>
          <w:szCs w:val="24"/>
        </w:rPr>
        <w:t>”</w:t>
      </w:r>
    </w:p>
    <w:p w14:paraId="7A988E32" w14:textId="77777777" w:rsidR="00812F07" w:rsidRPr="00C07070" w:rsidRDefault="00812F07" w:rsidP="00C07070">
      <w:pPr>
        <w:spacing w:after="0" w:line="240" w:lineRule="auto"/>
        <w:jc w:val="center"/>
        <w:rPr>
          <w:rFonts w:cs="Times New Roman"/>
          <w:caps/>
          <w:sz w:val="24"/>
          <w:szCs w:val="24"/>
        </w:rPr>
      </w:pPr>
    </w:p>
    <w:p w14:paraId="499406CE" w14:textId="77777777" w:rsidR="00A31870" w:rsidRPr="00C07070" w:rsidRDefault="0041109C" w:rsidP="00C07070">
      <w:pPr>
        <w:spacing w:after="0" w:line="240" w:lineRule="auto"/>
        <w:rPr>
          <w:rFonts w:cs="Times New Roman"/>
          <w:sz w:val="24"/>
          <w:szCs w:val="24"/>
        </w:rPr>
      </w:pPr>
      <w:r w:rsidRPr="00C07070">
        <w:rPr>
          <w:rFonts w:cs="Times New Roman"/>
          <w:sz w:val="24"/>
          <w:szCs w:val="24"/>
        </w:rPr>
        <w:t xml:space="preserve">Deborah Dunsire brings 25 years of proven leadership in the bio-pharmaceutical industry as she leads a conversation on translating science into business at Bentley University on November 5, 2013 at 6:30PM.  </w:t>
      </w:r>
      <w:proofErr w:type="gramStart"/>
      <w:r w:rsidRPr="00C07070">
        <w:rPr>
          <w:rFonts w:cs="Times New Roman"/>
          <w:sz w:val="24"/>
          <w:szCs w:val="24"/>
        </w:rPr>
        <w:t>This compelling evening with one of the superstars of the bio-pharmaceutical world is sponsored by WEST</w:t>
      </w:r>
      <w:r w:rsidR="009507C2" w:rsidRPr="00C07070">
        <w:rPr>
          <w:rFonts w:cs="Times New Roman"/>
          <w:sz w:val="24"/>
          <w:szCs w:val="24"/>
        </w:rPr>
        <w:t xml:space="preserve"> and Bentley University</w:t>
      </w:r>
      <w:proofErr w:type="gramEnd"/>
      <w:r w:rsidR="009507C2" w:rsidRPr="00C07070">
        <w:rPr>
          <w:rFonts w:cs="Times New Roman"/>
          <w:sz w:val="24"/>
          <w:szCs w:val="24"/>
        </w:rPr>
        <w:t xml:space="preserve">.  </w:t>
      </w:r>
    </w:p>
    <w:p w14:paraId="4ED5EEC4" w14:textId="77777777" w:rsidR="00A86071" w:rsidRPr="00C07070" w:rsidRDefault="00A86071" w:rsidP="00C07070">
      <w:pPr>
        <w:spacing w:after="0" w:line="240" w:lineRule="auto"/>
        <w:rPr>
          <w:rFonts w:cs="Times New Roman"/>
          <w:sz w:val="24"/>
          <w:szCs w:val="24"/>
        </w:rPr>
      </w:pPr>
    </w:p>
    <w:p w14:paraId="0035BE8E" w14:textId="77777777" w:rsidR="00A86071" w:rsidRPr="00C07070" w:rsidRDefault="00A86071" w:rsidP="00C07070">
      <w:pPr>
        <w:spacing w:after="0" w:line="240" w:lineRule="auto"/>
        <w:rPr>
          <w:rFonts w:cs="Times New Roman"/>
          <w:sz w:val="24"/>
          <w:szCs w:val="24"/>
        </w:rPr>
      </w:pPr>
      <w:r w:rsidRPr="00C07070">
        <w:rPr>
          <w:rFonts w:cs="Times New Roman"/>
          <w:sz w:val="24"/>
          <w:szCs w:val="24"/>
        </w:rPr>
        <w:t xml:space="preserve">Deborah Dunsire brings her scientific, clinical, operational and commercial experience in the bio-pharmaceutical to this real world discussion in the challenging process of effectively translating science into business.  </w:t>
      </w:r>
    </w:p>
    <w:p w14:paraId="28DC0FE6" w14:textId="77777777" w:rsidR="00A31870" w:rsidRPr="00C07070" w:rsidRDefault="00A31870" w:rsidP="00C07070">
      <w:pPr>
        <w:spacing w:after="0" w:line="240" w:lineRule="auto"/>
        <w:rPr>
          <w:rFonts w:cs="Times New Roman"/>
          <w:sz w:val="24"/>
          <w:szCs w:val="24"/>
        </w:rPr>
      </w:pPr>
    </w:p>
    <w:p w14:paraId="1D5ABAE2" w14:textId="77777777" w:rsidR="00A31870" w:rsidRPr="00C07070" w:rsidRDefault="00A31870" w:rsidP="00C07070">
      <w:pPr>
        <w:spacing w:after="0" w:line="240" w:lineRule="auto"/>
        <w:rPr>
          <w:rFonts w:cs="Times New Roman"/>
          <w:color w:val="202020"/>
          <w:sz w:val="24"/>
          <w:szCs w:val="24"/>
          <w:shd w:val="clear" w:color="auto" w:fill="FFFFFF"/>
        </w:rPr>
      </w:pPr>
      <w:r w:rsidRPr="00C07070">
        <w:rPr>
          <w:rFonts w:cs="Times New Roman"/>
          <w:color w:val="202020"/>
          <w:sz w:val="24"/>
          <w:szCs w:val="24"/>
          <w:shd w:val="clear" w:color="auto" w:fill="FFFFFF"/>
        </w:rPr>
        <w:t>November 5, 2013</w:t>
      </w:r>
    </w:p>
    <w:p w14:paraId="3CC0272D" w14:textId="77777777" w:rsidR="00A31870" w:rsidRPr="00C07070" w:rsidRDefault="00A31870" w:rsidP="00C07070">
      <w:pPr>
        <w:spacing w:after="0" w:line="240" w:lineRule="auto"/>
        <w:rPr>
          <w:rFonts w:cs="Times New Roman"/>
          <w:color w:val="202020"/>
          <w:sz w:val="24"/>
          <w:szCs w:val="24"/>
          <w:shd w:val="clear" w:color="auto" w:fill="FFFFFF"/>
        </w:rPr>
      </w:pPr>
      <w:r w:rsidRPr="00C07070">
        <w:rPr>
          <w:rFonts w:cs="Times New Roman"/>
          <w:color w:val="202020"/>
          <w:sz w:val="24"/>
          <w:szCs w:val="24"/>
          <w:shd w:val="clear" w:color="auto" w:fill="FFFFFF"/>
        </w:rPr>
        <w:t>6:30PM to 9:00PM</w:t>
      </w:r>
    </w:p>
    <w:p w14:paraId="32ABB03B" w14:textId="77777777" w:rsidR="00A31870" w:rsidRPr="00C07070" w:rsidRDefault="00A31870" w:rsidP="00C07070">
      <w:pPr>
        <w:spacing w:after="0" w:line="240" w:lineRule="auto"/>
        <w:rPr>
          <w:rFonts w:cs="Times New Roman"/>
          <w:color w:val="202020"/>
          <w:sz w:val="24"/>
          <w:szCs w:val="24"/>
          <w:shd w:val="clear" w:color="auto" w:fill="FFFFFF"/>
        </w:rPr>
      </w:pPr>
    </w:p>
    <w:p w14:paraId="7F949AD3" w14:textId="77777777" w:rsidR="00A31870" w:rsidRPr="00C07070" w:rsidRDefault="00A31870" w:rsidP="00C07070">
      <w:pPr>
        <w:spacing w:after="0" w:line="240" w:lineRule="auto"/>
        <w:rPr>
          <w:rFonts w:cs="Times New Roman"/>
          <w:color w:val="202020"/>
          <w:sz w:val="24"/>
          <w:szCs w:val="24"/>
          <w:shd w:val="clear" w:color="auto" w:fill="FFFFFF"/>
        </w:rPr>
      </w:pPr>
      <w:r w:rsidRPr="00C07070">
        <w:rPr>
          <w:rFonts w:cs="Times New Roman"/>
          <w:color w:val="202020"/>
          <w:sz w:val="24"/>
          <w:szCs w:val="24"/>
          <w:shd w:val="clear" w:color="auto" w:fill="FFFFFF"/>
        </w:rPr>
        <w:t>Schedule:</w:t>
      </w:r>
    </w:p>
    <w:p w14:paraId="0304973A" w14:textId="77777777" w:rsidR="00A31870" w:rsidRPr="00C07070" w:rsidRDefault="00A31870" w:rsidP="00C07070">
      <w:pPr>
        <w:spacing w:after="0" w:line="240" w:lineRule="auto"/>
        <w:rPr>
          <w:rFonts w:cs="Times New Roman"/>
          <w:color w:val="202020"/>
          <w:sz w:val="24"/>
          <w:szCs w:val="24"/>
          <w:shd w:val="clear" w:color="auto" w:fill="FFFFFF"/>
        </w:rPr>
      </w:pPr>
      <w:r w:rsidRPr="00C07070">
        <w:rPr>
          <w:rFonts w:cs="Times New Roman"/>
          <w:color w:val="202020"/>
          <w:sz w:val="24"/>
          <w:szCs w:val="24"/>
          <w:shd w:val="clear" w:color="auto" w:fill="FFFFFF"/>
        </w:rPr>
        <w:tab/>
        <w:t>6:30PM-7:00PM Registration and Networking</w:t>
      </w:r>
    </w:p>
    <w:p w14:paraId="622A483C" w14:textId="77777777" w:rsidR="00A31870" w:rsidRPr="00C07070" w:rsidRDefault="00A31870" w:rsidP="00C07070">
      <w:pPr>
        <w:spacing w:after="0" w:line="240" w:lineRule="auto"/>
        <w:rPr>
          <w:rFonts w:cs="Times New Roman"/>
          <w:color w:val="202020"/>
          <w:sz w:val="24"/>
          <w:szCs w:val="24"/>
          <w:shd w:val="clear" w:color="auto" w:fill="FFFFFF"/>
        </w:rPr>
      </w:pPr>
      <w:r w:rsidRPr="00C07070">
        <w:rPr>
          <w:rFonts w:cs="Times New Roman"/>
          <w:color w:val="202020"/>
          <w:sz w:val="24"/>
          <w:szCs w:val="24"/>
          <w:shd w:val="clear" w:color="auto" w:fill="FFFFFF"/>
        </w:rPr>
        <w:tab/>
        <w:t>7:00P</w:t>
      </w:r>
      <w:r w:rsidR="00345DEC">
        <w:rPr>
          <w:rFonts w:cs="Times New Roman"/>
          <w:color w:val="202020"/>
          <w:sz w:val="24"/>
          <w:szCs w:val="24"/>
          <w:shd w:val="clear" w:color="auto" w:fill="FFFFFF"/>
        </w:rPr>
        <w:t>M-</w:t>
      </w:r>
      <w:r w:rsidRPr="00C07070">
        <w:rPr>
          <w:rFonts w:cs="Times New Roman"/>
          <w:color w:val="202020"/>
          <w:sz w:val="24"/>
          <w:szCs w:val="24"/>
          <w:shd w:val="clear" w:color="auto" w:fill="FFFFFF"/>
        </w:rPr>
        <w:t>8:00PM Conversation with Deborah Dunsire</w:t>
      </w:r>
    </w:p>
    <w:p w14:paraId="0B222089" w14:textId="77777777" w:rsidR="00A31870" w:rsidRPr="00C07070" w:rsidRDefault="00C07070" w:rsidP="00C07070">
      <w:pPr>
        <w:spacing w:after="0" w:line="240" w:lineRule="auto"/>
        <w:rPr>
          <w:rFonts w:cs="Times New Roman"/>
          <w:color w:val="202020"/>
          <w:sz w:val="24"/>
          <w:szCs w:val="24"/>
          <w:shd w:val="clear" w:color="auto" w:fill="FFFFFF"/>
        </w:rPr>
      </w:pPr>
      <w:r w:rsidRPr="00C07070">
        <w:rPr>
          <w:rFonts w:cs="Times New Roman"/>
          <w:color w:val="202020"/>
          <w:sz w:val="24"/>
          <w:szCs w:val="24"/>
          <w:shd w:val="clear" w:color="auto" w:fill="FFFFFF"/>
        </w:rPr>
        <w:tab/>
        <w:t xml:space="preserve">8:00PM-9:00PM </w:t>
      </w:r>
      <w:r w:rsidR="00A31870" w:rsidRPr="00C07070">
        <w:rPr>
          <w:rFonts w:cs="Times New Roman"/>
          <w:color w:val="202020"/>
          <w:sz w:val="24"/>
          <w:szCs w:val="24"/>
          <w:shd w:val="clear" w:color="auto" w:fill="FFFFFF"/>
        </w:rPr>
        <w:t>Reception and light bites</w:t>
      </w:r>
    </w:p>
    <w:p w14:paraId="3746E01E" w14:textId="77777777" w:rsidR="00A31870" w:rsidRPr="00C07070" w:rsidRDefault="00A31870" w:rsidP="00C07070">
      <w:pPr>
        <w:spacing w:after="0" w:line="240" w:lineRule="auto"/>
        <w:rPr>
          <w:rFonts w:cs="Times New Roman"/>
          <w:color w:val="202020"/>
          <w:sz w:val="24"/>
          <w:szCs w:val="24"/>
          <w:shd w:val="clear" w:color="auto" w:fill="FFFFFF"/>
        </w:rPr>
      </w:pPr>
    </w:p>
    <w:p w14:paraId="3510A927" w14:textId="77777777" w:rsidR="00A31870" w:rsidRPr="00C07070" w:rsidRDefault="00A31870" w:rsidP="00C07070">
      <w:pPr>
        <w:spacing w:after="0" w:line="240" w:lineRule="auto"/>
        <w:rPr>
          <w:rFonts w:cs="Times New Roman"/>
          <w:color w:val="202020"/>
          <w:sz w:val="24"/>
          <w:szCs w:val="24"/>
          <w:shd w:val="clear" w:color="auto" w:fill="FFFFFF"/>
        </w:rPr>
      </w:pPr>
      <w:r w:rsidRPr="00C07070">
        <w:rPr>
          <w:rFonts w:cs="Times New Roman"/>
          <w:color w:val="202020"/>
          <w:sz w:val="24"/>
          <w:szCs w:val="24"/>
          <w:shd w:val="clear" w:color="auto" w:fill="FFFFFF"/>
        </w:rPr>
        <w:t>Location:</w:t>
      </w:r>
    </w:p>
    <w:p w14:paraId="5B36173B" w14:textId="77777777" w:rsidR="00A31870" w:rsidRPr="00345DEC" w:rsidRDefault="00345DEC" w:rsidP="00C07070">
      <w:pPr>
        <w:spacing w:after="0" w:line="240" w:lineRule="auto"/>
        <w:rPr>
          <w:rFonts w:cs="Times New Roman"/>
          <w:color w:val="202020"/>
          <w:sz w:val="24"/>
          <w:szCs w:val="24"/>
          <w:shd w:val="clear" w:color="auto" w:fill="FFFFFF"/>
        </w:rPr>
      </w:pPr>
      <w:r w:rsidRPr="00345DEC">
        <w:rPr>
          <w:rFonts w:ascii="Calibri" w:hAnsi="Calibri" w:cs="Calibri"/>
          <w:sz w:val="24"/>
          <w:szCs w:val="24"/>
        </w:rPr>
        <w:t xml:space="preserve">Bentley University, Wilder Pavilion, </w:t>
      </w:r>
      <w:proofErr w:type="spellStart"/>
      <w:r w:rsidRPr="00345DEC">
        <w:rPr>
          <w:rFonts w:ascii="Calibri" w:hAnsi="Calibri" w:cs="Calibri"/>
          <w:sz w:val="24"/>
          <w:szCs w:val="24"/>
        </w:rPr>
        <w:t>Adamian</w:t>
      </w:r>
      <w:proofErr w:type="spellEnd"/>
      <w:r w:rsidRPr="00345DEC">
        <w:rPr>
          <w:rFonts w:ascii="Calibri" w:hAnsi="Calibri" w:cs="Calibri"/>
          <w:sz w:val="24"/>
          <w:szCs w:val="24"/>
        </w:rPr>
        <w:t xml:space="preserve"> Hall, 175 Forest Street, Waltham, MA 02452</w:t>
      </w:r>
    </w:p>
    <w:p w14:paraId="45261903" w14:textId="77777777" w:rsidR="00345DEC" w:rsidRDefault="00345DEC" w:rsidP="00C07070">
      <w:pPr>
        <w:spacing w:after="0" w:line="240" w:lineRule="auto"/>
        <w:rPr>
          <w:rFonts w:cs="Times New Roman"/>
          <w:color w:val="202020"/>
          <w:sz w:val="24"/>
          <w:szCs w:val="24"/>
          <w:shd w:val="clear" w:color="auto" w:fill="FFFFFF"/>
        </w:rPr>
      </w:pPr>
    </w:p>
    <w:p w14:paraId="619A551D" w14:textId="77777777" w:rsidR="00A31870" w:rsidRPr="00C07070" w:rsidRDefault="00A31870" w:rsidP="00C07070">
      <w:pPr>
        <w:spacing w:after="0" w:line="240" w:lineRule="auto"/>
        <w:rPr>
          <w:rFonts w:cs="Times New Roman"/>
          <w:color w:val="202020"/>
          <w:sz w:val="24"/>
          <w:szCs w:val="24"/>
          <w:shd w:val="clear" w:color="auto" w:fill="FFFFFF"/>
        </w:rPr>
      </w:pPr>
      <w:r w:rsidRPr="00C07070">
        <w:rPr>
          <w:rFonts w:cs="Times New Roman"/>
          <w:color w:val="202020"/>
          <w:sz w:val="24"/>
          <w:szCs w:val="24"/>
          <w:shd w:val="clear" w:color="auto" w:fill="FFFFFF"/>
        </w:rPr>
        <w:t>Cost:</w:t>
      </w:r>
    </w:p>
    <w:p w14:paraId="78C02F3F" w14:textId="77777777" w:rsidR="00A31870" w:rsidRPr="00C07070" w:rsidRDefault="00A31870" w:rsidP="00C07070">
      <w:pPr>
        <w:spacing w:after="0" w:line="240" w:lineRule="auto"/>
        <w:rPr>
          <w:rFonts w:cs="Times New Roman"/>
          <w:color w:val="202020"/>
          <w:sz w:val="24"/>
          <w:szCs w:val="24"/>
          <w:shd w:val="clear" w:color="auto" w:fill="FFFFFF"/>
        </w:rPr>
      </w:pPr>
      <w:r w:rsidRPr="00C07070">
        <w:rPr>
          <w:rFonts w:cs="Times New Roman"/>
          <w:color w:val="202020"/>
          <w:sz w:val="24"/>
          <w:szCs w:val="24"/>
          <w:shd w:val="clear" w:color="auto" w:fill="FFFFFF"/>
        </w:rPr>
        <w:t>WEST Members $55; Non-Members $75</w:t>
      </w:r>
      <w:proofErr w:type="gramStart"/>
      <w:r w:rsidRPr="00C07070">
        <w:rPr>
          <w:rFonts w:cs="Times New Roman"/>
          <w:color w:val="202020"/>
          <w:sz w:val="24"/>
          <w:szCs w:val="24"/>
          <w:shd w:val="clear" w:color="auto" w:fill="FFFFFF"/>
        </w:rPr>
        <w:t>;</w:t>
      </w:r>
      <w:proofErr w:type="gramEnd"/>
      <w:r w:rsidRPr="00C07070">
        <w:rPr>
          <w:rFonts w:cs="Times New Roman"/>
          <w:color w:val="202020"/>
          <w:sz w:val="24"/>
          <w:szCs w:val="24"/>
          <w:shd w:val="clear" w:color="auto" w:fill="FFFFFF"/>
        </w:rPr>
        <w:t xml:space="preserve"> Bentley Students can obtain free registration.</w:t>
      </w:r>
    </w:p>
    <w:p w14:paraId="7FE16B6F" w14:textId="77777777" w:rsidR="00A31870" w:rsidRPr="00C07070" w:rsidRDefault="00A31870" w:rsidP="00C07070">
      <w:pPr>
        <w:spacing w:after="0" w:line="240" w:lineRule="auto"/>
        <w:rPr>
          <w:rFonts w:cs="Times New Roman"/>
          <w:color w:val="202020"/>
          <w:sz w:val="24"/>
          <w:szCs w:val="24"/>
          <w:shd w:val="clear" w:color="auto" w:fill="FFFFFF"/>
        </w:rPr>
      </w:pPr>
    </w:p>
    <w:p w14:paraId="05E382BB" w14:textId="77777777" w:rsidR="0041109C" w:rsidRPr="00345DEC" w:rsidRDefault="00A31870" w:rsidP="00C07070">
      <w:pPr>
        <w:spacing w:after="0" w:line="240" w:lineRule="auto"/>
        <w:rPr>
          <w:rFonts w:cs="Times New Roman"/>
          <w:color w:val="202020"/>
          <w:sz w:val="24"/>
          <w:szCs w:val="24"/>
          <w:shd w:val="clear" w:color="auto" w:fill="FFFFFF"/>
        </w:rPr>
      </w:pPr>
      <w:r w:rsidRPr="00C07070">
        <w:rPr>
          <w:rFonts w:cs="Times New Roman"/>
          <w:color w:val="202020"/>
          <w:sz w:val="24"/>
          <w:szCs w:val="24"/>
          <w:shd w:val="clear" w:color="auto" w:fill="FFFFFF"/>
        </w:rPr>
        <w:t xml:space="preserve">To </w:t>
      </w:r>
      <w:r w:rsidR="00345DEC">
        <w:rPr>
          <w:rFonts w:cs="Times New Roman"/>
          <w:color w:val="202020"/>
          <w:sz w:val="24"/>
          <w:szCs w:val="24"/>
          <w:shd w:val="clear" w:color="auto" w:fill="FFFFFF"/>
        </w:rPr>
        <w:t>register and learn more, go to</w:t>
      </w:r>
      <w:r w:rsidRPr="00C07070">
        <w:rPr>
          <w:rFonts w:cs="Times New Roman"/>
          <w:color w:val="202020"/>
          <w:sz w:val="24"/>
          <w:szCs w:val="24"/>
          <w:shd w:val="clear" w:color="auto" w:fill="FFFFFF"/>
        </w:rPr>
        <w:t xml:space="preserve"> </w:t>
      </w:r>
      <w:r w:rsidRPr="00C07070">
        <w:rPr>
          <w:sz w:val="24"/>
          <w:szCs w:val="24"/>
        </w:rPr>
        <w:fldChar w:fldCharType="begin"/>
      </w:r>
      <w:r w:rsidRPr="00C07070">
        <w:rPr>
          <w:sz w:val="24"/>
          <w:szCs w:val="24"/>
        </w:rPr>
        <w:instrText xml:space="preserve"> HYPERLINK "http://www.westorg.org/2013-11-05-a-conversation-with-deborah-dunsire" \t "_blank" </w:instrText>
      </w:r>
      <w:r w:rsidRPr="00C07070">
        <w:rPr>
          <w:sz w:val="24"/>
          <w:szCs w:val="24"/>
        </w:rPr>
        <w:fldChar w:fldCharType="separate"/>
      </w:r>
      <w:r w:rsidRPr="00C07070">
        <w:rPr>
          <w:rStyle w:val="Hyperlink"/>
          <w:rFonts w:cs="Arial"/>
          <w:color w:val="1155CC"/>
          <w:sz w:val="24"/>
          <w:szCs w:val="24"/>
          <w:shd w:val="clear" w:color="auto" w:fill="FFFFFF"/>
        </w:rPr>
        <w:t>http://www.westorg.org/2013-11-05-a-conversation-with-deborah-dunsire</w:t>
      </w:r>
      <w:r w:rsidRPr="00C07070">
        <w:rPr>
          <w:sz w:val="24"/>
          <w:szCs w:val="24"/>
        </w:rPr>
        <w:fldChar w:fldCharType="end"/>
      </w:r>
    </w:p>
    <w:p w14:paraId="041AE7B9" w14:textId="77777777" w:rsidR="009507C2" w:rsidRPr="00C07070" w:rsidRDefault="009507C2" w:rsidP="00C07070">
      <w:pPr>
        <w:spacing w:after="0" w:line="240" w:lineRule="auto"/>
        <w:rPr>
          <w:rFonts w:cs="Times New Roman"/>
          <w:sz w:val="24"/>
          <w:szCs w:val="24"/>
        </w:rPr>
      </w:pPr>
    </w:p>
    <w:p w14:paraId="173868FE" w14:textId="77777777" w:rsidR="009507C2" w:rsidRPr="00C07070" w:rsidRDefault="009507C2" w:rsidP="00C07070">
      <w:pPr>
        <w:spacing w:after="0" w:line="240" w:lineRule="auto"/>
        <w:rPr>
          <w:color w:val="202020"/>
          <w:sz w:val="24"/>
          <w:szCs w:val="24"/>
          <w:shd w:val="clear" w:color="auto" w:fill="FFFFFF"/>
        </w:rPr>
      </w:pPr>
      <w:r w:rsidRPr="00C07070">
        <w:rPr>
          <w:rFonts w:cs="Times New Roman"/>
          <w:sz w:val="24"/>
          <w:szCs w:val="24"/>
        </w:rPr>
        <w:t>D</w:t>
      </w:r>
      <w:r w:rsidR="00C90D14" w:rsidRPr="00C07070">
        <w:rPr>
          <w:rFonts w:cs="Times New Roman"/>
          <w:sz w:val="24"/>
          <w:szCs w:val="24"/>
        </w:rPr>
        <w:t>r. Dunsire</w:t>
      </w:r>
      <w:r w:rsidRPr="00C07070">
        <w:rPr>
          <w:rFonts w:cs="Times New Roman"/>
          <w:sz w:val="24"/>
          <w:szCs w:val="24"/>
        </w:rPr>
        <w:t xml:space="preserve"> is an inspirational speaker </w:t>
      </w:r>
      <w:bookmarkStart w:id="0" w:name="_GoBack"/>
      <w:bookmarkEnd w:id="0"/>
      <w:r w:rsidRPr="00C07070">
        <w:rPr>
          <w:rFonts w:cs="Times New Roman"/>
          <w:sz w:val="24"/>
          <w:szCs w:val="24"/>
        </w:rPr>
        <w:t>who is now serving as President and CEO of En</w:t>
      </w:r>
      <w:r w:rsidR="00DB7AF0" w:rsidRPr="00C07070">
        <w:rPr>
          <w:rFonts w:cs="Times New Roman"/>
          <w:sz w:val="24"/>
          <w:szCs w:val="24"/>
        </w:rPr>
        <w:t>V</w:t>
      </w:r>
      <w:r w:rsidRPr="00C07070">
        <w:rPr>
          <w:rFonts w:cs="Times New Roman"/>
          <w:sz w:val="24"/>
          <w:szCs w:val="24"/>
        </w:rPr>
        <w:t>ivo Pharmaceuticals</w:t>
      </w:r>
      <w:r w:rsidR="001339E4" w:rsidRPr="00C07070">
        <w:rPr>
          <w:rFonts w:cs="Times New Roman"/>
          <w:sz w:val="24"/>
          <w:szCs w:val="24"/>
        </w:rPr>
        <w:t>. Prior to En</w:t>
      </w:r>
      <w:r w:rsidR="00DB7AF0" w:rsidRPr="00C07070">
        <w:rPr>
          <w:rFonts w:cs="Times New Roman"/>
          <w:sz w:val="24"/>
          <w:szCs w:val="24"/>
        </w:rPr>
        <w:t>V</w:t>
      </w:r>
      <w:r w:rsidR="001339E4" w:rsidRPr="00C07070">
        <w:rPr>
          <w:rFonts w:cs="Times New Roman"/>
          <w:sz w:val="24"/>
          <w:szCs w:val="24"/>
        </w:rPr>
        <w:t xml:space="preserve">ivo, Deborah served as President and CEO of Millennium </w:t>
      </w:r>
      <w:r w:rsidR="00A706FB" w:rsidRPr="00C07070">
        <w:rPr>
          <w:rFonts w:cs="Times New Roman"/>
          <w:sz w:val="24"/>
          <w:szCs w:val="24"/>
        </w:rPr>
        <w:t>Pharmaceuticals</w:t>
      </w:r>
      <w:r w:rsidR="001339E4" w:rsidRPr="00C07070">
        <w:rPr>
          <w:rFonts w:cs="Times New Roman"/>
          <w:sz w:val="24"/>
          <w:szCs w:val="24"/>
        </w:rPr>
        <w:t xml:space="preserve"> and Senior Vice President of Novartis U.S. Oncology business.  </w:t>
      </w:r>
      <w:r w:rsidR="001339E4" w:rsidRPr="00C07070">
        <w:rPr>
          <w:rFonts w:cs="Times New Roman"/>
          <w:color w:val="202020"/>
          <w:sz w:val="24"/>
          <w:szCs w:val="24"/>
          <w:shd w:val="clear" w:color="auto" w:fill="FFFFFF"/>
        </w:rPr>
        <w:t>Deborah received her medical degree from the University of Witwatersand, Johannesburg, South Africa</w:t>
      </w:r>
      <w:r w:rsidR="001339E4" w:rsidRPr="00C07070">
        <w:rPr>
          <w:color w:val="202020"/>
          <w:sz w:val="24"/>
          <w:szCs w:val="24"/>
          <w:shd w:val="clear" w:color="auto" w:fill="FFFFFF"/>
        </w:rPr>
        <w:t>.</w:t>
      </w:r>
    </w:p>
    <w:p w14:paraId="6A20A85F" w14:textId="77777777" w:rsidR="001339E4" w:rsidRPr="00C07070" w:rsidRDefault="001339E4" w:rsidP="00C07070">
      <w:pPr>
        <w:spacing w:after="0" w:line="240" w:lineRule="auto"/>
        <w:rPr>
          <w:color w:val="202020"/>
          <w:sz w:val="24"/>
          <w:szCs w:val="24"/>
          <w:shd w:val="clear" w:color="auto" w:fill="FFFFFF"/>
        </w:rPr>
      </w:pPr>
    </w:p>
    <w:p w14:paraId="01E82506" w14:textId="77777777" w:rsidR="001339E4" w:rsidRPr="00C07070" w:rsidRDefault="001339E4" w:rsidP="00C07070">
      <w:pPr>
        <w:spacing w:after="0" w:line="240" w:lineRule="auto"/>
        <w:rPr>
          <w:rFonts w:cs="Times New Roman"/>
          <w:color w:val="202020"/>
          <w:sz w:val="24"/>
          <w:szCs w:val="24"/>
          <w:shd w:val="clear" w:color="auto" w:fill="FFFFFF"/>
        </w:rPr>
      </w:pPr>
      <w:r w:rsidRPr="00C07070">
        <w:rPr>
          <w:rFonts w:cs="Times New Roman"/>
          <w:color w:val="202020"/>
          <w:sz w:val="24"/>
          <w:szCs w:val="24"/>
          <w:shd w:val="clear" w:color="auto" w:fill="FFFFFF"/>
        </w:rPr>
        <w:t>Throughout her career, D</w:t>
      </w:r>
      <w:r w:rsidR="00C90D14" w:rsidRPr="00C07070">
        <w:rPr>
          <w:rFonts w:cs="Times New Roman"/>
          <w:color w:val="202020"/>
          <w:sz w:val="24"/>
          <w:szCs w:val="24"/>
          <w:shd w:val="clear" w:color="auto" w:fill="FFFFFF"/>
        </w:rPr>
        <w:t>r. Dunsire</w:t>
      </w:r>
      <w:r w:rsidRPr="00C07070">
        <w:rPr>
          <w:rFonts w:cs="Times New Roman"/>
          <w:color w:val="202020"/>
          <w:sz w:val="24"/>
          <w:szCs w:val="24"/>
          <w:shd w:val="clear" w:color="auto" w:fill="FFFFFF"/>
        </w:rPr>
        <w:t xml:space="preserve"> has</w:t>
      </w:r>
      <w:r w:rsidR="004715FE" w:rsidRPr="00C07070">
        <w:rPr>
          <w:rFonts w:cs="Times New Roman"/>
          <w:color w:val="202020"/>
          <w:sz w:val="24"/>
          <w:szCs w:val="24"/>
          <w:shd w:val="clear" w:color="auto" w:fill="FFFFFF"/>
        </w:rPr>
        <w:t xml:space="preserve"> helped</w:t>
      </w:r>
      <w:r w:rsidRPr="00C07070">
        <w:rPr>
          <w:rFonts w:cs="Times New Roman"/>
          <w:color w:val="202020"/>
          <w:sz w:val="24"/>
          <w:szCs w:val="24"/>
          <w:shd w:val="clear" w:color="auto" w:fill="FFFFFF"/>
        </w:rPr>
        <w:t xml:space="preserve"> transform</w:t>
      </w:r>
      <w:r w:rsidR="004715FE" w:rsidRPr="00C07070">
        <w:rPr>
          <w:rFonts w:cs="Times New Roman"/>
          <w:color w:val="202020"/>
          <w:sz w:val="24"/>
          <w:szCs w:val="24"/>
          <w:shd w:val="clear" w:color="auto" w:fill="FFFFFF"/>
        </w:rPr>
        <w:t xml:space="preserve"> </w:t>
      </w:r>
      <w:r w:rsidRPr="00C07070">
        <w:rPr>
          <w:rFonts w:cs="Times New Roman"/>
          <w:color w:val="202020"/>
          <w:sz w:val="24"/>
          <w:szCs w:val="24"/>
          <w:shd w:val="clear" w:color="auto" w:fill="FFFFFF"/>
        </w:rPr>
        <w:t>these companies into biotechnology industry leaders by focusing R&amp;D, driving the development pipeline, fostering a culture of employee engagement and increasing the commercial mindset across the organization to enhance the commercial success of marketed products.</w:t>
      </w:r>
    </w:p>
    <w:p w14:paraId="41E108DB" w14:textId="77777777" w:rsidR="001339E4" w:rsidRPr="00C07070" w:rsidRDefault="001339E4" w:rsidP="00C07070">
      <w:pPr>
        <w:spacing w:after="0" w:line="240" w:lineRule="auto"/>
        <w:rPr>
          <w:color w:val="202020"/>
          <w:sz w:val="24"/>
          <w:szCs w:val="24"/>
          <w:shd w:val="clear" w:color="auto" w:fill="FFFFFF"/>
        </w:rPr>
      </w:pPr>
    </w:p>
    <w:p w14:paraId="711DA3CE" w14:textId="77777777" w:rsidR="00E443D4" w:rsidRPr="00C07070" w:rsidRDefault="001339E4" w:rsidP="00C07070">
      <w:pPr>
        <w:spacing w:after="0" w:line="240" w:lineRule="auto"/>
        <w:rPr>
          <w:rFonts w:cs="Times New Roman"/>
          <w:color w:val="202020"/>
          <w:sz w:val="24"/>
          <w:szCs w:val="24"/>
          <w:shd w:val="clear" w:color="auto" w:fill="FFFFFF"/>
        </w:rPr>
      </w:pPr>
      <w:r w:rsidRPr="00C07070">
        <w:rPr>
          <w:rFonts w:cs="Times New Roman"/>
          <w:color w:val="202020"/>
          <w:sz w:val="24"/>
          <w:szCs w:val="24"/>
          <w:shd w:val="clear" w:color="auto" w:fill="FFFFFF"/>
        </w:rPr>
        <w:t xml:space="preserve">Deborah is currently a board member of Allergan, Inc., the Biotechnology Industry Organization (BIO), Museum of Science (Boston), Massachusetts General Hospital Research Advisory Council, </w:t>
      </w:r>
      <w:proofErr w:type="spellStart"/>
      <w:r w:rsidRPr="00C07070">
        <w:rPr>
          <w:rFonts w:cs="Times New Roman"/>
          <w:color w:val="202020"/>
          <w:sz w:val="24"/>
          <w:szCs w:val="24"/>
          <w:shd w:val="clear" w:color="auto" w:fill="FFFFFF"/>
        </w:rPr>
        <w:t>CancerCare</w:t>
      </w:r>
      <w:proofErr w:type="spellEnd"/>
      <w:r w:rsidRPr="00C07070">
        <w:rPr>
          <w:rFonts w:cs="Times New Roman"/>
          <w:color w:val="202020"/>
          <w:sz w:val="24"/>
          <w:szCs w:val="24"/>
          <w:shd w:val="clear" w:color="auto" w:fill="FFFFFF"/>
        </w:rPr>
        <w:t xml:space="preserve"> (New York) and the Gabrielle’s Angels Foundation for Cancer Research. She has received numerous awards, including the 2001 American Cancer Society Excalibur Award, the </w:t>
      </w:r>
      <w:r w:rsidRPr="00C07070">
        <w:rPr>
          <w:rFonts w:cs="Times New Roman"/>
          <w:color w:val="202020"/>
          <w:sz w:val="24"/>
          <w:szCs w:val="24"/>
          <w:shd w:val="clear" w:color="auto" w:fill="FFFFFF"/>
        </w:rPr>
        <w:lastRenderedPageBreak/>
        <w:t xml:space="preserve">2009 Healthcare Businesswomen’s Association’s “Woman of the Year”, the 2011 </w:t>
      </w:r>
      <w:proofErr w:type="spellStart"/>
      <w:r w:rsidRPr="00C07070">
        <w:rPr>
          <w:rFonts w:cs="Times New Roman"/>
          <w:color w:val="202020"/>
          <w:sz w:val="24"/>
          <w:szCs w:val="24"/>
          <w:shd w:val="clear" w:color="auto" w:fill="FFFFFF"/>
        </w:rPr>
        <w:t>MassBIO</w:t>
      </w:r>
      <w:proofErr w:type="spellEnd"/>
      <w:r w:rsidRPr="00C07070">
        <w:rPr>
          <w:rFonts w:cs="Times New Roman"/>
          <w:color w:val="202020"/>
          <w:sz w:val="24"/>
          <w:szCs w:val="24"/>
          <w:shd w:val="clear" w:color="auto" w:fill="FFFFFF"/>
        </w:rPr>
        <w:t xml:space="preserve"> Innovator Award and the 2013 Boston CEO Conference Lifetime Achievement award.</w:t>
      </w:r>
    </w:p>
    <w:p w14:paraId="19221C69" w14:textId="77777777" w:rsidR="00E443D4" w:rsidRDefault="00E443D4" w:rsidP="00C07070">
      <w:pPr>
        <w:spacing w:after="0" w:line="240" w:lineRule="auto"/>
        <w:rPr>
          <w:rFonts w:cs="Times New Roman"/>
          <w:color w:val="202020"/>
          <w:sz w:val="24"/>
          <w:szCs w:val="24"/>
          <w:shd w:val="clear" w:color="auto" w:fill="FFFFFF"/>
        </w:rPr>
      </w:pPr>
    </w:p>
    <w:p w14:paraId="4CA8A450" w14:textId="77777777" w:rsidR="00345DEC" w:rsidRPr="00345DEC" w:rsidRDefault="00345DEC" w:rsidP="00C07070">
      <w:pPr>
        <w:spacing w:after="0" w:line="240" w:lineRule="auto"/>
        <w:rPr>
          <w:rFonts w:cs="Times New Roman"/>
          <w:color w:val="202020"/>
          <w:sz w:val="24"/>
          <w:szCs w:val="24"/>
          <w:shd w:val="clear" w:color="auto" w:fill="FFFFFF"/>
        </w:rPr>
      </w:pPr>
      <w:r w:rsidRPr="00345DEC">
        <w:rPr>
          <w:rFonts w:ascii="Calibri" w:hAnsi="Calibri" w:cs="Calibri"/>
          <w:sz w:val="24"/>
          <w:szCs w:val="24"/>
        </w:rPr>
        <w:t>Media are welcome to attend and should RSVP to </w:t>
      </w:r>
      <w:hyperlink r:id="rId5" w:history="1">
        <w:r w:rsidRPr="00345DEC">
          <w:rPr>
            <w:rFonts w:ascii="Calibri" w:hAnsi="Calibri" w:cs="Calibri"/>
            <w:color w:val="386EFF"/>
            <w:sz w:val="24"/>
            <w:szCs w:val="24"/>
            <w:u w:val="single" w:color="386EFF"/>
          </w:rPr>
          <w:t>jmayo@westorg.org</w:t>
        </w:r>
      </w:hyperlink>
      <w:r w:rsidRPr="00345DEC">
        <w:rPr>
          <w:rFonts w:ascii="Calibri" w:hAnsi="Calibri" w:cs="Calibri"/>
          <w:sz w:val="24"/>
          <w:szCs w:val="24"/>
        </w:rPr>
        <w:t>.</w:t>
      </w:r>
    </w:p>
    <w:p w14:paraId="7CB4656E" w14:textId="77777777" w:rsidR="00345DEC" w:rsidRPr="00C07070" w:rsidRDefault="00345DEC" w:rsidP="00C07070">
      <w:pPr>
        <w:spacing w:after="0" w:line="240" w:lineRule="auto"/>
        <w:rPr>
          <w:rFonts w:cs="Times New Roman"/>
          <w:color w:val="202020"/>
          <w:sz w:val="24"/>
          <w:szCs w:val="24"/>
          <w:shd w:val="clear" w:color="auto" w:fill="FFFFFF"/>
        </w:rPr>
      </w:pPr>
    </w:p>
    <w:p w14:paraId="2FA41B08" w14:textId="77777777" w:rsidR="00E443D4" w:rsidRPr="00C07070" w:rsidRDefault="00EB7D1A" w:rsidP="00C07070">
      <w:pPr>
        <w:spacing w:after="0" w:line="240" w:lineRule="auto"/>
        <w:rPr>
          <w:rFonts w:cs="Times New Roman"/>
          <w:color w:val="202020"/>
          <w:sz w:val="24"/>
          <w:szCs w:val="24"/>
          <w:shd w:val="clear" w:color="auto" w:fill="FFFFFF"/>
        </w:rPr>
      </w:pPr>
      <w:r w:rsidRPr="00C07070">
        <w:rPr>
          <w:rFonts w:cs="Times New Roman"/>
          <w:color w:val="202020"/>
          <w:sz w:val="24"/>
          <w:szCs w:val="24"/>
          <w:shd w:val="clear" w:color="auto" w:fill="FFFFFF"/>
        </w:rPr>
        <w:t xml:space="preserve">About </w:t>
      </w:r>
      <w:r w:rsidR="00E443D4" w:rsidRPr="00C07070">
        <w:rPr>
          <w:rFonts w:cs="Times New Roman"/>
          <w:color w:val="202020"/>
          <w:sz w:val="24"/>
          <w:szCs w:val="24"/>
          <w:shd w:val="clear" w:color="auto" w:fill="FFFFFF"/>
        </w:rPr>
        <w:t>WEST:</w:t>
      </w:r>
    </w:p>
    <w:p w14:paraId="45ADD54D" w14:textId="77777777" w:rsidR="00E443D4" w:rsidRPr="00C07070" w:rsidRDefault="00E443D4" w:rsidP="00C07070">
      <w:pPr>
        <w:pStyle w:val="NormalWeb"/>
        <w:shd w:val="clear" w:color="auto" w:fill="FFFFFF"/>
        <w:spacing w:before="0" w:beforeAutospacing="0" w:after="0" w:afterAutospacing="0"/>
        <w:rPr>
          <w:rFonts w:asciiTheme="minorHAnsi" w:hAnsiTheme="minorHAnsi"/>
          <w:color w:val="000000"/>
        </w:rPr>
      </w:pPr>
      <w:r w:rsidRPr="00C07070">
        <w:rPr>
          <w:rFonts w:asciiTheme="minorHAnsi" w:hAnsiTheme="minorHAnsi"/>
          <w:color w:val="000000"/>
        </w:rPr>
        <w:t xml:space="preserve">WEST is a learning community that provides women in the enterprise of science and technology with the inspiration, knowledge, and connections to reach </w:t>
      </w:r>
      <w:proofErr w:type="gramStart"/>
      <w:r w:rsidRPr="00C07070">
        <w:rPr>
          <w:rFonts w:asciiTheme="minorHAnsi" w:hAnsiTheme="minorHAnsi"/>
          <w:color w:val="000000"/>
        </w:rPr>
        <w:t>their</w:t>
      </w:r>
      <w:proofErr w:type="gramEnd"/>
      <w:r w:rsidRPr="00C07070">
        <w:rPr>
          <w:rFonts w:asciiTheme="minorHAnsi" w:hAnsiTheme="minorHAnsi"/>
          <w:color w:val="000000"/>
        </w:rPr>
        <w:t xml:space="preserve"> full potential.</w:t>
      </w:r>
    </w:p>
    <w:p w14:paraId="38DCCB2E" w14:textId="77777777" w:rsidR="00E443D4" w:rsidRPr="00C07070" w:rsidRDefault="00E443D4" w:rsidP="00C07070">
      <w:pPr>
        <w:pStyle w:val="NormalWeb"/>
        <w:shd w:val="clear" w:color="auto" w:fill="FFFFFF"/>
        <w:spacing w:before="0" w:beforeAutospacing="0" w:after="0" w:afterAutospacing="0"/>
        <w:rPr>
          <w:rFonts w:asciiTheme="minorHAnsi" w:hAnsiTheme="minorHAnsi"/>
          <w:color w:val="000000"/>
          <w:bdr w:val="none" w:sz="0" w:space="0" w:color="auto" w:frame="1"/>
        </w:rPr>
      </w:pPr>
      <w:r w:rsidRPr="00C07070">
        <w:rPr>
          <w:rFonts w:asciiTheme="minorHAnsi" w:hAnsiTheme="minorHAnsi"/>
          <w:color w:val="000000"/>
        </w:rPr>
        <w:t xml:space="preserve">Our diverse membership represents industries ranging from information technology and biopharmaceuticals to </w:t>
      </w:r>
      <w:proofErr w:type="spellStart"/>
      <w:r w:rsidRPr="00C07070">
        <w:rPr>
          <w:rFonts w:asciiTheme="minorHAnsi" w:hAnsiTheme="minorHAnsi"/>
          <w:color w:val="000000"/>
        </w:rPr>
        <w:t>cleantech</w:t>
      </w:r>
      <w:proofErr w:type="spellEnd"/>
      <w:r w:rsidRPr="00C07070">
        <w:rPr>
          <w:rFonts w:asciiTheme="minorHAnsi" w:hAnsiTheme="minorHAnsi"/>
          <w:color w:val="000000"/>
        </w:rPr>
        <w:t xml:space="preserve"> and environmental sciences. </w:t>
      </w:r>
      <w:r w:rsidRPr="00C07070">
        <w:rPr>
          <w:rFonts w:asciiTheme="minorHAnsi" w:hAnsiTheme="minorHAnsi"/>
          <w:color w:val="000000"/>
          <w:bdr w:val="none" w:sz="0" w:space="0" w:color="auto" w:frame="1"/>
        </w:rPr>
        <w:t>WEST is a community and forum, for early, mid-career, executive, and entrepreneurial women in STEM careers. WEST members are committed to developing themselves as leaders through education, mentorship, networking, and information sharing. WEST encourages women to cultivate entrepreneurial thinking and creative risk-taking</w:t>
      </w:r>
    </w:p>
    <w:p w14:paraId="096B863F" w14:textId="77777777" w:rsidR="00DB7AF0" w:rsidRPr="00C07070" w:rsidRDefault="00DB7AF0" w:rsidP="00C07070">
      <w:pPr>
        <w:pStyle w:val="NormalWeb"/>
        <w:shd w:val="clear" w:color="auto" w:fill="FFFFFF"/>
        <w:spacing w:before="0" w:beforeAutospacing="0" w:after="0" w:afterAutospacing="0"/>
        <w:rPr>
          <w:rFonts w:asciiTheme="minorHAnsi" w:hAnsiTheme="minorHAnsi"/>
          <w:color w:val="000000"/>
          <w:bdr w:val="none" w:sz="0" w:space="0" w:color="auto" w:frame="1"/>
        </w:rPr>
      </w:pPr>
    </w:p>
    <w:p w14:paraId="7D09CCE4" w14:textId="77777777" w:rsidR="00DB7AF0" w:rsidRPr="00C07070" w:rsidRDefault="00EB7D1A" w:rsidP="00C07070">
      <w:pPr>
        <w:pStyle w:val="NormalWeb"/>
        <w:shd w:val="clear" w:color="auto" w:fill="FFFFFF"/>
        <w:spacing w:before="0" w:beforeAutospacing="0" w:after="0" w:afterAutospacing="0"/>
        <w:rPr>
          <w:rFonts w:asciiTheme="minorHAnsi" w:hAnsiTheme="minorHAnsi"/>
          <w:color w:val="000000"/>
          <w:bdr w:val="none" w:sz="0" w:space="0" w:color="auto" w:frame="1"/>
        </w:rPr>
      </w:pPr>
      <w:r w:rsidRPr="00C07070">
        <w:rPr>
          <w:rFonts w:asciiTheme="minorHAnsi" w:hAnsiTheme="minorHAnsi"/>
        </w:rPr>
        <w:t xml:space="preserve">About </w:t>
      </w:r>
      <w:r w:rsidR="00DB7AF0" w:rsidRPr="00C07070">
        <w:rPr>
          <w:rFonts w:asciiTheme="minorHAnsi" w:hAnsiTheme="minorHAnsi"/>
        </w:rPr>
        <w:t>Bentley University</w:t>
      </w:r>
      <w:r w:rsidR="00DB7AF0" w:rsidRPr="00C07070">
        <w:rPr>
          <w:rFonts w:asciiTheme="minorHAnsi" w:hAnsiTheme="minorHAnsi"/>
          <w:color w:val="000000"/>
          <w:bdr w:val="none" w:sz="0" w:space="0" w:color="auto" w:frame="1"/>
        </w:rPr>
        <w:t>:</w:t>
      </w:r>
    </w:p>
    <w:p w14:paraId="7C0634E5" w14:textId="77777777" w:rsidR="00DB7AF0" w:rsidRPr="00C07070" w:rsidRDefault="00DB7AF0" w:rsidP="00C07070">
      <w:pPr>
        <w:pStyle w:val="NormalWeb"/>
        <w:shd w:val="clear" w:color="auto" w:fill="FFFFFF"/>
        <w:spacing w:before="0" w:beforeAutospacing="0" w:after="0" w:afterAutospacing="0"/>
        <w:rPr>
          <w:rFonts w:asciiTheme="minorHAnsi" w:hAnsiTheme="minorHAnsi"/>
          <w:color w:val="000000"/>
          <w:shd w:val="clear" w:color="auto" w:fill="FFFFFF"/>
        </w:rPr>
      </w:pPr>
      <w:r w:rsidRPr="00C07070">
        <w:rPr>
          <w:rFonts w:asciiTheme="minorHAnsi" w:hAnsiTheme="minorHAnsi"/>
          <w:bCs/>
          <w:color w:val="000000"/>
          <w:shd w:val="clear" w:color="auto" w:fill="FFFFFF"/>
        </w:rPr>
        <w:t>Bentley University</w:t>
      </w:r>
      <w:r w:rsidRPr="00C07070">
        <w:rPr>
          <w:rStyle w:val="apple-converted-space"/>
          <w:rFonts w:asciiTheme="minorHAnsi" w:hAnsiTheme="minorHAnsi"/>
          <w:color w:val="000000"/>
          <w:shd w:val="clear" w:color="auto" w:fill="FFFFFF"/>
        </w:rPr>
        <w:t> </w:t>
      </w:r>
      <w:r w:rsidRPr="00C07070">
        <w:rPr>
          <w:rFonts w:asciiTheme="minorHAnsi" w:hAnsiTheme="minorHAnsi"/>
          <w:color w:val="000000"/>
          <w:shd w:val="clear" w:color="auto" w:fill="FFFFFF"/>
        </w:rPr>
        <w:t>is a private co-educational university in</w:t>
      </w:r>
      <w:r w:rsidRPr="00C07070">
        <w:rPr>
          <w:rStyle w:val="apple-converted-space"/>
          <w:rFonts w:asciiTheme="minorHAnsi" w:hAnsiTheme="minorHAnsi"/>
          <w:color w:val="000000"/>
          <w:shd w:val="clear" w:color="auto" w:fill="FFFFFF"/>
        </w:rPr>
        <w:t> </w:t>
      </w:r>
      <w:hyperlink r:id="rId6" w:tooltip="Waltham, Massachusetts" w:history="1">
        <w:r w:rsidRPr="00C07070">
          <w:rPr>
            <w:rStyle w:val="Hyperlink"/>
            <w:rFonts w:asciiTheme="minorHAnsi" w:hAnsiTheme="minorHAnsi"/>
            <w:color w:val="0B0080"/>
            <w:shd w:val="clear" w:color="auto" w:fill="FFFFFF"/>
          </w:rPr>
          <w:t>Waltham</w:t>
        </w:r>
      </w:hyperlink>
      <w:r w:rsidRPr="00C07070">
        <w:rPr>
          <w:rFonts w:asciiTheme="minorHAnsi" w:hAnsiTheme="minorHAnsi"/>
          <w:color w:val="000000"/>
          <w:shd w:val="clear" w:color="auto" w:fill="FFFFFF"/>
        </w:rPr>
        <w:t>,</w:t>
      </w:r>
      <w:r w:rsidRPr="00C07070">
        <w:rPr>
          <w:rStyle w:val="apple-converted-space"/>
          <w:rFonts w:asciiTheme="minorHAnsi" w:hAnsiTheme="minorHAnsi"/>
          <w:color w:val="000000"/>
          <w:shd w:val="clear" w:color="auto" w:fill="FFFFFF"/>
        </w:rPr>
        <w:t> </w:t>
      </w:r>
      <w:hyperlink r:id="rId7" w:tooltip="Massachusetts" w:history="1">
        <w:r w:rsidRPr="00C07070">
          <w:rPr>
            <w:rStyle w:val="Hyperlink"/>
            <w:rFonts w:asciiTheme="minorHAnsi" w:hAnsiTheme="minorHAnsi"/>
            <w:color w:val="0B0080"/>
            <w:shd w:val="clear" w:color="auto" w:fill="FFFFFF"/>
          </w:rPr>
          <w:t>Massachusetts</w:t>
        </w:r>
      </w:hyperlink>
      <w:r w:rsidRPr="00C07070">
        <w:rPr>
          <w:rFonts w:asciiTheme="minorHAnsi" w:hAnsiTheme="minorHAnsi"/>
          <w:color w:val="000000"/>
          <w:shd w:val="clear" w:color="auto" w:fill="FFFFFF"/>
        </w:rPr>
        <w:t xml:space="preserve">. Founded in 1917 as a business university, Bentley University's mission is to create new knowledge within and across business and the arts and sciences and to educate creative, ethical, and socially responsible organizational leaders. Bentley provides a focused undergraduate business curriculum with </w:t>
      </w:r>
      <w:proofErr w:type="gramStart"/>
      <w:r w:rsidRPr="00C07070">
        <w:rPr>
          <w:rFonts w:asciiTheme="minorHAnsi" w:hAnsiTheme="minorHAnsi"/>
          <w:color w:val="000000"/>
          <w:shd w:val="clear" w:color="auto" w:fill="FFFFFF"/>
        </w:rPr>
        <w:t>bachelor of science</w:t>
      </w:r>
      <w:proofErr w:type="gramEnd"/>
      <w:r w:rsidRPr="00C07070">
        <w:rPr>
          <w:rFonts w:asciiTheme="minorHAnsi" w:hAnsiTheme="minorHAnsi"/>
          <w:color w:val="000000"/>
          <w:shd w:val="clear" w:color="auto" w:fill="FFFFFF"/>
        </w:rPr>
        <w:t xml:space="preserve"> degrees in 11 business fields and bachelor of arts degrees in 6 arts and sciences disciplines. The graduate school emphasizes the impact of technology on business practice and offers PhD programs in Business and Accountancy, the Bentley MBA with 16 areas of concentration, an integrated MS+MBA, 7 Master of Science degrees, and custom executive education programs.</w:t>
      </w:r>
    </w:p>
    <w:p w14:paraId="15282EF4" w14:textId="77777777" w:rsidR="00DB7AF0" w:rsidRPr="00C07070" w:rsidRDefault="00DB7AF0" w:rsidP="00C07070">
      <w:pPr>
        <w:pStyle w:val="NormalWeb"/>
        <w:shd w:val="clear" w:color="auto" w:fill="FFFFFF"/>
        <w:spacing w:before="0" w:beforeAutospacing="0" w:after="0" w:afterAutospacing="0"/>
        <w:rPr>
          <w:rFonts w:asciiTheme="minorHAnsi" w:hAnsiTheme="minorHAnsi"/>
          <w:color w:val="000000"/>
          <w:shd w:val="clear" w:color="auto" w:fill="FFFFFF"/>
        </w:rPr>
      </w:pPr>
    </w:p>
    <w:p w14:paraId="419E008F" w14:textId="77777777" w:rsidR="00DB7AF0" w:rsidRPr="00C07070" w:rsidRDefault="00EB7D1A" w:rsidP="00C07070">
      <w:pPr>
        <w:pStyle w:val="NormalWeb"/>
        <w:shd w:val="clear" w:color="auto" w:fill="FFFFFF"/>
        <w:spacing w:before="0" w:beforeAutospacing="0" w:after="0" w:afterAutospacing="0"/>
        <w:rPr>
          <w:rFonts w:asciiTheme="minorHAnsi" w:hAnsiTheme="minorHAnsi"/>
          <w:color w:val="000000"/>
          <w:shd w:val="clear" w:color="auto" w:fill="FFFFFF"/>
        </w:rPr>
      </w:pPr>
      <w:r w:rsidRPr="00C07070">
        <w:rPr>
          <w:rFonts w:asciiTheme="minorHAnsi" w:hAnsiTheme="minorHAnsi"/>
          <w:color w:val="000000"/>
          <w:shd w:val="clear" w:color="auto" w:fill="FFFFFF"/>
        </w:rPr>
        <w:t xml:space="preserve">About </w:t>
      </w:r>
      <w:r w:rsidR="00DB7AF0" w:rsidRPr="00C07070">
        <w:rPr>
          <w:rFonts w:asciiTheme="minorHAnsi" w:hAnsiTheme="minorHAnsi"/>
          <w:color w:val="000000"/>
          <w:shd w:val="clear" w:color="auto" w:fill="FFFFFF"/>
        </w:rPr>
        <w:t xml:space="preserve">EnVivo: </w:t>
      </w:r>
    </w:p>
    <w:p w14:paraId="65885772" w14:textId="77777777" w:rsidR="0035580F" w:rsidRPr="00C07070" w:rsidRDefault="00DB7AF0" w:rsidP="00C07070">
      <w:pPr>
        <w:pStyle w:val="NormalWeb"/>
        <w:shd w:val="clear" w:color="auto" w:fill="FFFFFF"/>
        <w:spacing w:before="0" w:beforeAutospacing="0" w:after="0" w:afterAutospacing="0"/>
        <w:rPr>
          <w:rFonts w:asciiTheme="minorHAnsi" w:hAnsiTheme="minorHAnsi"/>
        </w:rPr>
      </w:pPr>
      <w:r w:rsidRPr="00C07070">
        <w:rPr>
          <w:rFonts w:asciiTheme="minorHAnsi" w:hAnsiTheme="minorHAnsi"/>
          <w:color w:val="000000"/>
          <w:shd w:val="clear" w:color="auto" w:fill="FFFFFF"/>
        </w:rPr>
        <w:t>EnVivo is taking a multi-target, multi-program approach to developing safe and effective Central Nervous System treatments - our broad and diverse pipeline enhances our ability to address diseases like Alzheimer's disease, schizophrenia and other neurodegenerative diseases using multiple mechanisms and possible complementary therapies.</w:t>
      </w:r>
    </w:p>
    <w:p w14:paraId="3A8FA707" w14:textId="77777777" w:rsidR="0080595E" w:rsidRPr="00C07070" w:rsidRDefault="0080595E" w:rsidP="00C07070">
      <w:pPr>
        <w:spacing w:after="0" w:line="240" w:lineRule="auto"/>
        <w:rPr>
          <w:rFonts w:cs="Times New Roman"/>
          <w:sz w:val="24"/>
          <w:szCs w:val="24"/>
        </w:rPr>
      </w:pPr>
    </w:p>
    <w:p w14:paraId="34077FA0" w14:textId="77777777" w:rsidR="0080595E" w:rsidRPr="00C07070" w:rsidRDefault="0080595E" w:rsidP="00C07070">
      <w:pPr>
        <w:spacing w:after="0" w:line="240" w:lineRule="auto"/>
        <w:rPr>
          <w:rFonts w:cs="Times New Roman"/>
          <w:sz w:val="24"/>
          <w:szCs w:val="24"/>
        </w:rPr>
      </w:pPr>
      <w:r w:rsidRPr="00C07070">
        <w:rPr>
          <w:rFonts w:cs="Times New Roman"/>
          <w:sz w:val="24"/>
          <w:szCs w:val="24"/>
        </w:rPr>
        <w:t>Press Contacts:</w:t>
      </w:r>
    </w:p>
    <w:p w14:paraId="1EB7ECED" w14:textId="77777777" w:rsidR="00A706FB" w:rsidRPr="00C07070" w:rsidRDefault="00A706FB" w:rsidP="00C07070">
      <w:pPr>
        <w:spacing w:after="0" w:line="240" w:lineRule="auto"/>
        <w:rPr>
          <w:rFonts w:cs="Times New Roman"/>
          <w:sz w:val="24"/>
          <w:szCs w:val="24"/>
        </w:rPr>
      </w:pPr>
      <w:r w:rsidRPr="00C07070">
        <w:rPr>
          <w:rFonts w:cs="Times New Roman"/>
          <w:sz w:val="24"/>
          <w:szCs w:val="24"/>
        </w:rPr>
        <w:t>Jaime Mayo</w:t>
      </w:r>
      <w:r w:rsidR="00345DEC">
        <w:rPr>
          <w:rFonts w:cs="Times New Roman"/>
          <w:sz w:val="24"/>
          <w:szCs w:val="24"/>
        </w:rPr>
        <w:t xml:space="preserve">, </w:t>
      </w:r>
      <w:r w:rsidRPr="00C07070">
        <w:rPr>
          <w:rFonts w:cs="Times New Roman"/>
          <w:sz w:val="24"/>
          <w:szCs w:val="24"/>
        </w:rPr>
        <w:t>Director of Operations</w:t>
      </w:r>
      <w:r w:rsidR="00345DEC">
        <w:rPr>
          <w:rFonts w:cs="Times New Roman"/>
          <w:sz w:val="24"/>
          <w:szCs w:val="24"/>
        </w:rPr>
        <w:t xml:space="preserve"> at </w:t>
      </w:r>
      <w:r w:rsidRPr="00C07070">
        <w:rPr>
          <w:rFonts w:cs="Times New Roman"/>
          <w:sz w:val="24"/>
          <w:szCs w:val="24"/>
        </w:rPr>
        <w:t>WEST</w:t>
      </w:r>
    </w:p>
    <w:p w14:paraId="110904BC" w14:textId="77777777" w:rsidR="0080595E" w:rsidRPr="00C07070" w:rsidRDefault="00A706FB" w:rsidP="00C07070">
      <w:pPr>
        <w:spacing w:after="0" w:line="240" w:lineRule="auto"/>
        <w:rPr>
          <w:rFonts w:cs="Times New Roman"/>
          <w:sz w:val="24"/>
          <w:szCs w:val="24"/>
        </w:rPr>
      </w:pPr>
      <w:r w:rsidRPr="00C07070">
        <w:rPr>
          <w:rFonts w:cs="Times New Roman"/>
          <w:sz w:val="24"/>
          <w:szCs w:val="24"/>
        </w:rPr>
        <w:t xml:space="preserve">617-682-3703 </w:t>
      </w:r>
    </w:p>
    <w:p w14:paraId="22076276" w14:textId="77777777" w:rsidR="00A706FB" w:rsidRPr="00C07070" w:rsidRDefault="00A706FB" w:rsidP="00C07070">
      <w:pPr>
        <w:spacing w:after="0" w:line="240" w:lineRule="auto"/>
        <w:rPr>
          <w:rFonts w:cs="Times New Roman"/>
          <w:sz w:val="24"/>
          <w:szCs w:val="24"/>
        </w:rPr>
      </w:pPr>
      <w:r w:rsidRPr="00C07070">
        <w:rPr>
          <w:rFonts w:cs="Times New Roman"/>
          <w:sz w:val="24"/>
          <w:szCs w:val="24"/>
        </w:rPr>
        <w:t>jmayo@westorg.org</w:t>
      </w:r>
    </w:p>
    <w:p w14:paraId="10590B42" w14:textId="77777777" w:rsidR="0080595E" w:rsidRPr="00C07070" w:rsidRDefault="0080595E" w:rsidP="00C07070">
      <w:pPr>
        <w:spacing w:after="0" w:line="240" w:lineRule="auto"/>
        <w:rPr>
          <w:rFonts w:cs="Times New Roman"/>
          <w:sz w:val="24"/>
          <w:szCs w:val="24"/>
        </w:rPr>
      </w:pPr>
    </w:p>
    <w:p w14:paraId="431193E8" w14:textId="77777777" w:rsidR="00FA0F14" w:rsidRPr="00C07070" w:rsidRDefault="00A706FB" w:rsidP="00C07070">
      <w:pPr>
        <w:spacing w:after="0" w:line="240" w:lineRule="auto"/>
        <w:rPr>
          <w:sz w:val="24"/>
          <w:szCs w:val="24"/>
        </w:rPr>
      </w:pPr>
      <w:r w:rsidRPr="00C07070">
        <w:rPr>
          <w:rStyle w:val="Strong"/>
          <w:b w:val="0"/>
          <w:color w:val="202020"/>
          <w:sz w:val="24"/>
          <w:szCs w:val="24"/>
          <w:shd w:val="clear" w:color="auto" w:fill="FFFFFF"/>
        </w:rPr>
        <w:t>EnVivo Media Inquiries</w:t>
      </w:r>
      <w:r w:rsidRPr="00C07070">
        <w:rPr>
          <w:color w:val="202020"/>
          <w:sz w:val="24"/>
          <w:szCs w:val="24"/>
        </w:rPr>
        <w:br/>
      </w:r>
      <w:hyperlink r:id="rId8" w:history="1">
        <w:r w:rsidRPr="00C07070">
          <w:rPr>
            <w:rStyle w:val="Hyperlink"/>
            <w:color w:val="A60C11"/>
            <w:sz w:val="24"/>
            <w:szCs w:val="24"/>
            <w:shd w:val="clear" w:color="auto" w:fill="FFFFFF"/>
          </w:rPr>
          <w:t>media@envivopharma.com</w:t>
        </w:r>
      </w:hyperlink>
    </w:p>
    <w:p w14:paraId="1463F636" w14:textId="77777777" w:rsidR="00A706FB" w:rsidRPr="00C07070" w:rsidRDefault="00A706FB" w:rsidP="00C07070">
      <w:pPr>
        <w:spacing w:after="0" w:line="240" w:lineRule="auto"/>
        <w:rPr>
          <w:sz w:val="24"/>
          <w:szCs w:val="24"/>
        </w:rPr>
      </w:pPr>
    </w:p>
    <w:p w14:paraId="59E941AB" w14:textId="77777777" w:rsidR="00A706FB" w:rsidRPr="00C07070" w:rsidRDefault="00A706FB" w:rsidP="00C07070">
      <w:pPr>
        <w:spacing w:after="0" w:line="240" w:lineRule="auto"/>
        <w:rPr>
          <w:sz w:val="24"/>
          <w:szCs w:val="24"/>
        </w:rPr>
      </w:pPr>
      <w:r w:rsidRPr="00C07070">
        <w:rPr>
          <w:sz w:val="24"/>
          <w:szCs w:val="24"/>
        </w:rPr>
        <w:t>Michele Walsh</w:t>
      </w:r>
      <w:r w:rsidR="00345DEC">
        <w:rPr>
          <w:sz w:val="24"/>
          <w:szCs w:val="24"/>
        </w:rPr>
        <w:t xml:space="preserve">, </w:t>
      </w:r>
      <w:r w:rsidRPr="00C07070">
        <w:rPr>
          <w:sz w:val="24"/>
          <w:szCs w:val="24"/>
        </w:rPr>
        <w:t>Director of News and Communications</w:t>
      </w:r>
      <w:r w:rsidR="00345DEC">
        <w:rPr>
          <w:sz w:val="24"/>
          <w:szCs w:val="24"/>
        </w:rPr>
        <w:t xml:space="preserve"> at Bentley University</w:t>
      </w:r>
    </w:p>
    <w:p w14:paraId="648924F8" w14:textId="77777777" w:rsidR="00A706FB" w:rsidRPr="00C07070" w:rsidRDefault="00A706FB" w:rsidP="00C07070">
      <w:pPr>
        <w:spacing w:after="0" w:line="240" w:lineRule="auto"/>
        <w:rPr>
          <w:rFonts w:cs="Arial"/>
          <w:color w:val="333333"/>
          <w:sz w:val="24"/>
          <w:szCs w:val="24"/>
          <w:shd w:val="clear" w:color="auto" w:fill="FFFFFF"/>
        </w:rPr>
      </w:pPr>
      <w:r w:rsidRPr="00C07070">
        <w:rPr>
          <w:rFonts w:cs="Arial"/>
          <w:color w:val="333333"/>
          <w:sz w:val="24"/>
          <w:szCs w:val="24"/>
          <w:shd w:val="clear" w:color="auto" w:fill="FFFFFF"/>
        </w:rPr>
        <w:t xml:space="preserve">781-891-2070 </w:t>
      </w:r>
    </w:p>
    <w:p w14:paraId="7C5C34DA" w14:textId="77777777" w:rsidR="00A706FB" w:rsidRPr="00C07070" w:rsidRDefault="00A706FB" w:rsidP="00C07070">
      <w:pPr>
        <w:spacing w:after="0" w:line="240" w:lineRule="auto"/>
        <w:rPr>
          <w:rFonts w:cs="Times New Roman"/>
          <w:sz w:val="24"/>
          <w:szCs w:val="24"/>
        </w:rPr>
      </w:pPr>
      <w:r w:rsidRPr="00C07070">
        <w:rPr>
          <w:rFonts w:cs="Arial"/>
          <w:color w:val="333333"/>
          <w:sz w:val="24"/>
          <w:szCs w:val="24"/>
          <w:shd w:val="clear" w:color="auto" w:fill="FFFFFF"/>
        </w:rPr>
        <w:t>mwalsh1@bentley.edu </w:t>
      </w:r>
    </w:p>
    <w:sectPr w:rsidR="00A706FB" w:rsidRPr="00C07070" w:rsidSect="00812F07">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8C"/>
    <w:rsid w:val="00022685"/>
    <w:rsid w:val="000424D2"/>
    <w:rsid w:val="00043DD7"/>
    <w:rsid w:val="00053ADC"/>
    <w:rsid w:val="0007404D"/>
    <w:rsid w:val="0008720D"/>
    <w:rsid w:val="000A43EE"/>
    <w:rsid w:val="000A4D5C"/>
    <w:rsid w:val="001339E4"/>
    <w:rsid w:val="0014084C"/>
    <w:rsid w:val="0016408C"/>
    <w:rsid w:val="00177A2A"/>
    <w:rsid w:val="00182C3A"/>
    <w:rsid w:val="0019200B"/>
    <w:rsid w:val="001C764A"/>
    <w:rsid w:val="002274D5"/>
    <w:rsid w:val="00261581"/>
    <w:rsid w:val="00267296"/>
    <w:rsid w:val="002A37A2"/>
    <w:rsid w:val="002B58EE"/>
    <w:rsid w:val="003020C3"/>
    <w:rsid w:val="00306133"/>
    <w:rsid w:val="003444C6"/>
    <w:rsid w:val="00345D95"/>
    <w:rsid w:val="00345DEC"/>
    <w:rsid w:val="00352B35"/>
    <w:rsid w:val="0035580F"/>
    <w:rsid w:val="003849C1"/>
    <w:rsid w:val="003B4708"/>
    <w:rsid w:val="003E5C46"/>
    <w:rsid w:val="003E6963"/>
    <w:rsid w:val="0041109C"/>
    <w:rsid w:val="004715FE"/>
    <w:rsid w:val="00471E48"/>
    <w:rsid w:val="0047335F"/>
    <w:rsid w:val="004826D6"/>
    <w:rsid w:val="004945CD"/>
    <w:rsid w:val="004E238C"/>
    <w:rsid w:val="00523385"/>
    <w:rsid w:val="005523A6"/>
    <w:rsid w:val="005A7EFB"/>
    <w:rsid w:val="005C36A6"/>
    <w:rsid w:val="005D6476"/>
    <w:rsid w:val="00602EF4"/>
    <w:rsid w:val="00611812"/>
    <w:rsid w:val="006318BE"/>
    <w:rsid w:val="00665730"/>
    <w:rsid w:val="00670DED"/>
    <w:rsid w:val="00677B27"/>
    <w:rsid w:val="006F488C"/>
    <w:rsid w:val="006F5D92"/>
    <w:rsid w:val="00717020"/>
    <w:rsid w:val="0078173D"/>
    <w:rsid w:val="0078616F"/>
    <w:rsid w:val="00793035"/>
    <w:rsid w:val="00795B57"/>
    <w:rsid w:val="007E5CB2"/>
    <w:rsid w:val="0080595E"/>
    <w:rsid w:val="00812F07"/>
    <w:rsid w:val="00824FF3"/>
    <w:rsid w:val="00833986"/>
    <w:rsid w:val="008D6F14"/>
    <w:rsid w:val="009069C5"/>
    <w:rsid w:val="0093745D"/>
    <w:rsid w:val="009507C2"/>
    <w:rsid w:val="00962BF6"/>
    <w:rsid w:val="00985BAC"/>
    <w:rsid w:val="00A01575"/>
    <w:rsid w:val="00A01D74"/>
    <w:rsid w:val="00A31870"/>
    <w:rsid w:val="00A62DBC"/>
    <w:rsid w:val="00A706FB"/>
    <w:rsid w:val="00A756CF"/>
    <w:rsid w:val="00A76DEB"/>
    <w:rsid w:val="00A81176"/>
    <w:rsid w:val="00A86071"/>
    <w:rsid w:val="00AC0CED"/>
    <w:rsid w:val="00B30CF4"/>
    <w:rsid w:val="00BC6B3E"/>
    <w:rsid w:val="00C07070"/>
    <w:rsid w:val="00C23ED2"/>
    <w:rsid w:val="00C90D14"/>
    <w:rsid w:val="00C958A3"/>
    <w:rsid w:val="00CC5A1F"/>
    <w:rsid w:val="00CE0073"/>
    <w:rsid w:val="00CF4ECB"/>
    <w:rsid w:val="00D05733"/>
    <w:rsid w:val="00D36DBD"/>
    <w:rsid w:val="00D42C8D"/>
    <w:rsid w:val="00D6157E"/>
    <w:rsid w:val="00DA7369"/>
    <w:rsid w:val="00DB5161"/>
    <w:rsid w:val="00DB7AF0"/>
    <w:rsid w:val="00DC69A4"/>
    <w:rsid w:val="00E203E0"/>
    <w:rsid w:val="00E443D4"/>
    <w:rsid w:val="00E541AA"/>
    <w:rsid w:val="00E75976"/>
    <w:rsid w:val="00EB7D1A"/>
    <w:rsid w:val="00ED5372"/>
    <w:rsid w:val="00ED586C"/>
    <w:rsid w:val="00EF7C08"/>
    <w:rsid w:val="00F15264"/>
    <w:rsid w:val="00F53EEE"/>
    <w:rsid w:val="00F7360B"/>
    <w:rsid w:val="00F7484C"/>
    <w:rsid w:val="00F75406"/>
    <w:rsid w:val="00FA0F14"/>
    <w:rsid w:val="00FF65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B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39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39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706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95E"/>
    <w:rPr>
      <w:rFonts w:ascii="Tahoma" w:hAnsi="Tahoma" w:cs="Tahoma"/>
      <w:sz w:val="16"/>
      <w:szCs w:val="16"/>
    </w:rPr>
  </w:style>
  <w:style w:type="character" w:styleId="Hyperlink">
    <w:name w:val="Hyperlink"/>
    <w:semiHidden/>
    <w:rsid w:val="0080595E"/>
    <w:rPr>
      <w:rFonts w:cs="Times New Roman"/>
      <w:color w:val="000000"/>
    </w:rPr>
  </w:style>
  <w:style w:type="character" w:styleId="CommentReference">
    <w:name w:val="annotation reference"/>
    <w:basedOn w:val="DefaultParagraphFont"/>
    <w:uiPriority w:val="99"/>
    <w:semiHidden/>
    <w:unhideWhenUsed/>
    <w:rsid w:val="00267296"/>
    <w:rPr>
      <w:sz w:val="16"/>
      <w:szCs w:val="16"/>
    </w:rPr>
  </w:style>
  <w:style w:type="paragraph" w:styleId="CommentText">
    <w:name w:val="annotation text"/>
    <w:basedOn w:val="Normal"/>
    <w:link w:val="CommentTextChar"/>
    <w:uiPriority w:val="99"/>
    <w:semiHidden/>
    <w:unhideWhenUsed/>
    <w:rsid w:val="00267296"/>
    <w:pPr>
      <w:spacing w:line="240" w:lineRule="auto"/>
    </w:pPr>
    <w:rPr>
      <w:sz w:val="20"/>
      <w:szCs w:val="20"/>
    </w:rPr>
  </w:style>
  <w:style w:type="character" w:customStyle="1" w:styleId="CommentTextChar">
    <w:name w:val="Comment Text Char"/>
    <w:basedOn w:val="DefaultParagraphFont"/>
    <w:link w:val="CommentText"/>
    <w:uiPriority w:val="99"/>
    <w:semiHidden/>
    <w:rsid w:val="00267296"/>
    <w:rPr>
      <w:sz w:val="20"/>
      <w:szCs w:val="20"/>
    </w:rPr>
  </w:style>
  <w:style w:type="paragraph" w:styleId="CommentSubject">
    <w:name w:val="annotation subject"/>
    <w:basedOn w:val="CommentText"/>
    <w:next w:val="CommentText"/>
    <w:link w:val="CommentSubjectChar"/>
    <w:uiPriority w:val="99"/>
    <w:semiHidden/>
    <w:unhideWhenUsed/>
    <w:rsid w:val="00267296"/>
    <w:rPr>
      <w:b/>
      <w:bCs/>
    </w:rPr>
  </w:style>
  <w:style w:type="character" w:customStyle="1" w:styleId="CommentSubjectChar">
    <w:name w:val="Comment Subject Char"/>
    <w:basedOn w:val="CommentTextChar"/>
    <w:link w:val="CommentSubject"/>
    <w:uiPriority w:val="99"/>
    <w:semiHidden/>
    <w:rsid w:val="00267296"/>
    <w:rPr>
      <w:b/>
      <w:bCs/>
      <w:sz w:val="20"/>
      <w:szCs w:val="20"/>
    </w:rPr>
  </w:style>
  <w:style w:type="character" w:styleId="FollowedHyperlink">
    <w:name w:val="FollowedHyperlink"/>
    <w:basedOn w:val="DefaultParagraphFont"/>
    <w:uiPriority w:val="99"/>
    <w:semiHidden/>
    <w:unhideWhenUsed/>
    <w:rsid w:val="00BC6B3E"/>
    <w:rPr>
      <w:color w:val="800080" w:themeColor="followedHyperlink"/>
      <w:u w:val="single"/>
    </w:rPr>
  </w:style>
  <w:style w:type="paragraph" w:styleId="NormalWeb">
    <w:name w:val="Normal (Web)"/>
    <w:basedOn w:val="Normal"/>
    <w:uiPriority w:val="99"/>
    <w:unhideWhenUsed/>
    <w:rsid w:val="00E44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7AF0"/>
  </w:style>
  <w:style w:type="character" w:styleId="Strong">
    <w:name w:val="Strong"/>
    <w:basedOn w:val="DefaultParagraphFont"/>
    <w:uiPriority w:val="22"/>
    <w:qFormat/>
    <w:rsid w:val="00A706FB"/>
    <w:rPr>
      <w:b/>
      <w:bCs/>
    </w:rPr>
  </w:style>
  <w:style w:type="character" w:customStyle="1" w:styleId="Heading3Char">
    <w:name w:val="Heading 3 Char"/>
    <w:basedOn w:val="DefaultParagraphFont"/>
    <w:link w:val="Heading3"/>
    <w:uiPriority w:val="9"/>
    <w:rsid w:val="00A706FB"/>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8339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39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39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39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706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95E"/>
    <w:rPr>
      <w:rFonts w:ascii="Tahoma" w:hAnsi="Tahoma" w:cs="Tahoma"/>
      <w:sz w:val="16"/>
      <w:szCs w:val="16"/>
    </w:rPr>
  </w:style>
  <w:style w:type="character" w:styleId="Hyperlink">
    <w:name w:val="Hyperlink"/>
    <w:semiHidden/>
    <w:rsid w:val="0080595E"/>
    <w:rPr>
      <w:rFonts w:cs="Times New Roman"/>
      <w:color w:val="000000"/>
    </w:rPr>
  </w:style>
  <w:style w:type="character" w:styleId="CommentReference">
    <w:name w:val="annotation reference"/>
    <w:basedOn w:val="DefaultParagraphFont"/>
    <w:uiPriority w:val="99"/>
    <w:semiHidden/>
    <w:unhideWhenUsed/>
    <w:rsid w:val="00267296"/>
    <w:rPr>
      <w:sz w:val="16"/>
      <w:szCs w:val="16"/>
    </w:rPr>
  </w:style>
  <w:style w:type="paragraph" w:styleId="CommentText">
    <w:name w:val="annotation text"/>
    <w:basedOn w:val="Normal"/>
    <w:link w:val="CommentTextChar"/>
    <w:uiPriority w:val="99"/>
    <w:semiHidden/>
    <w:unhideWhenUsed/>
    <w:rsid w:val="00267296"/>
    <w:pPr>
      <w:spacing w:line="240" w:lineRule="auto"/>
    </w:pPr>
    <w:rPr>
      <w:sz w:val="20"/>
      <w:szCs w:val="20"/>
    </w:rPr>
  </w:style>
  <w:style w:type="character" w:customStyle="1" w:styleId="CommentTextChar">
    <w:name w:val="Comment Text Char"/>
    <w:basedOn w:val="DefaultParagraphFont"/>
    <w:link w:val="CommentText"/>
    <w:uiPriority w:val="99"/>
    <w:semiHidden/>
    <w:rsid w:val="00267296"/>
    <w:rPr>
      <w:sz w:val="20"/>
      <w:szCs w:val="20"/>
    </w:rPr>
  </w:style>
  <w:style w:type="paragraph" w:styleId="CommentSubject">
    <w:name w:val="annotation subject"/>
    <w:basedOn w:val="CommentText"/>
    <w:next w:val="CommentText"/>
    <w:link w:val="CommentSubjectChar"/>
    <w:uiPriority w:val="99"/>
    <w:semiHidden/>
    <w:unhideWhenUsed/>
    <w:rsid w:val="00267296"/>
    <w:rPr>
      <w:b/>
      <w:bCs/>
    </w:rPr>
  </w:style>
  <w:style w:type="character" w:customStyle="1" w:styleId="CommentSubjectChar">
    <w:name w:val="Comment Subject Char"/>
    <w:basedOn w:val="CommentTextChar"/>
    <w:link w:val="CommentSubject"/>
    <w:uiPriority w:val="99"/>
    <w:semiHidden/>
    <w:rsid w:val="00267296"/>
    <w:rPr>
      <w:b/>
      <w:bCs/>
      <w:sz w:val="20"/>
      <w:szCs w:val="20"/>
    </w:rPr>
  </w:style>
  <w:style w:type="character" w:styleId="FollowedHyperlink">
    <w:name w:val="FollowedHyperlink"/>
    <w:basedOn w:val="DefaultParagraphFont"/>
    <w:uiPriority w:val="99"/>
    <w:semiHidden/>
    <w:unhideWhenUsed/>
    <w:rsid w:val="00BC6B3E"/>
    <w:rPr>
      <w:color w:val="800080" w:themeColor="followedHyperlink"/>
      <w:u w:val="single"/>
    </w:rPr>
  </w:style>
  <w:style w:type="paragraph" w:styleId="NormalWeb">
    <w:name w:val="Normal (Web)"/>
    <w:basedOn w:val="Normal"/>
    <w:uiPriority w:val="99"/>
    <w:unhideWhenUsed/>
    <w:rsid w:val="00E44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7AF0"/>
  </w:style>
  <w:style w:type="character" w:styleId="Strong">
    <w:name w:val="Strong"/>
    <w:basedOn w:val="DefaultParagraphFont"/>
    <w:uiPriority w:val="22"/>
    <w:qFormat/>
    <w:rsid w:val="00A706FB"/>
    <w:rPr>
      <w:b/>
      <w:bCs/>
    </w:rPr>
  </w:style>
  <w:style w:type="character" w:customStyle="1" w:styleId="Heading3Char">
    <w:name w:val="Heading 3 Char"/>
    <w:basedOn w:val="DefaultParagraphFont"/>
    <w:link w:val="Heading3"/>
    <w:uiPriority w:val="9"/>
    <w:rsid w:val="00A706FB"/>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8339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39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661271">
      <w:bodyDiv w:val="1"/>
      <w:marLeft w:val="0"/>
      <w:marRight w:val="0"/>
      <w:marTop w:val="0"/>
      <w:marBottom w:val="0"/>
      <w:divBdr>
        <w:top w:val="none" w:sz="0" w:space="0" w:color="auto"/>
        <w:left w:val="none" w:sz="0" w:space="0" w:color="auto"/>
        <w:bottom w:val="none" w:sz="0" w:space="0" w:color="auto"/>
        <w:right w:val="none" w:sz="0" w:space="0" w:color="auto"/>
      </w:divBdr>
    </w:div>
    <w:div w:id="20174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mayo@westorg.org" TargetMode="External"/><Relationship Id="rId6" Type="http://schemas.openxmlformats.org/officeDocument/2006/relationships/hyperlink" Target="http://en.wikipedia.org/wiki/Waltham,_Massachusetts" TargetMode="External"/><Relationship Id="rId7" Type="http://schemas.openxmlformats.org/officeDocument/2006/relationships/hyperlink" Target="http://en.wikipedia.org/wiki/Massachusetts" TargetMode="External"/><Relationship Id="rId8" Type="http://schemas.openxmlformats.org/officeDocument/2006/relationships/hyperlink" Target="mailto:media@envivopharm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721</Words>
  <Characters>4111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mpatterson</dc:creator>
  <cp:lastModifiedBy>Christa Descheneaux</cp:lastModifiedBy>
  <cp:revision>3</cp:revision>
  <cp:lastPrinted>2013-09-30T12:52:00Z</cp:lastPrinted>
  <dcterms:created xsi:type="dcterms:W3CDTF">2013-10-01T15:14:00Z</dcterms:created>
  <dcterms:modified xsi:type="dcterms:W3CDTF">2013-10-28T19:38:00Z</dcterms:modified>
</cp:coreProperties>
</file>